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140C3C0" w:rsidR="00093CA9" w:rsidRDefault="006A4835" w:rsidP="00093CA9">
            <w:r>
              <w:t>Posse Herrera Ruiz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A4835"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0A9C6E92" w14:textId="77777777" w:rsidR="004C75F9" w:rsidRPr="004C75F9" w:rsidRDefault="004C75F9" w:rsidP="004C75F9">
            <w:pPr>
              <w:rPr>
                <w:lang w:val="en-US"/>
              </w:rPr>
            </w:pPr>
            <w:r w:rsidRPr="004C75F9">
              <w:rPr>
                <w:lang w:val="en-US"/>
              </w:rPr>
              <w:t xml:space="preserve">Technical Document – Dashboard for the Financial System, Strategies for Transition and Climate Risk. </w:t>
            </w:r>
          </w:p>
          <w:p w14:paraId="2E4A9FCC" w14:textId="77777777" w:rsidR="004C75F9" w:rsidRPr="004C75F9" w:rsidRDefault="004C75F9" w:rsidP="004C75F9">
            <w:pPr>
              <w:rPr>
                <w:lang w:val="en-US"/>
              </w:rPr>
            </w:pPr>
          </w:p>
          <w:p w14:paraId="313A697B" w14:textId="79383B76" w:rsidR="00093CA9" w:rsidRPr="006A4835" w:rsidRDefault="004C75F9" w:rsidP="001348F7">
            <w:pPr>
              <w:rPr>
                <w:lang w:val="es-CO"/>
              </w:rPr>
            </w:pPr>
            <w:r w:rsidRPr="006A4835">
              <w:rPr>
                <w:lang w:val="es-CO"/>
              </w:rPr>
              <w:t>Documento Técnico- Tablero de Control para el Sistema Financiero, Estrategias de Transición y el Riesgo Climático.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9774BCB" w:rsidR="00093CA9" w:rsidRDefault="006A4835" w:rsidP="00093CA9">
            <w:r w:rsidRPr="006A4835">
              <w:t>https://www.superfinanciera.gov.co/publicaciones/10104680/industrias-supervisadasfinanzas-sosteniblesestudios-y-publicaciones-10104680/</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0EBBFB1"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565446"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D4739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238F8E5" w:rsidR="00093CA9" w:rsidRDefault="001348F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EB1435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39A1152" w:rsidR="00093CA9" w:rsidRDefault="006A4835" w:rsidP="006A4835">
            <w:pPr>
              <w:jc w:val="both"/>
            </w:pPr>
            <w:r w:rsidRPr="006A4835">
              <w:t>This is a tool currently under development by the Colombian Financial Superintendence (SFC). It aims to provide a set of indicators to track climate and transition risks, sustainable finance progress, and ASG-aligned investment in the financial sector. As of</w:t>
            </w:r>
            <w:r>
              <w:t xml:space="preserve"> </w:t>
            </w:r>
            <w:r w:rsidRPr="006A4835">
              <w:t>2025, the tool has not yet been finalized or implemented.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744E60CE" w:rsidR="00093CA9" w:rsidRDefault="006A4835"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0B4C08A"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D8194A5" w:rsidR="00093CA9" w:rsidRDefault="006A4835" w:rsidP="00093CA9">
            <w:r w:rsidRPr="006A4835">
              <w:t>Financial Superintendence</w:t>
            </w:r>
            <w:r>
              <w:t xml:space="preserve"> of Colombia</w:t>
            </w:r>
            <w:r w:rsidRPr="006A4835">
              <w:t xml:space="preserve"> (SFC)</w:t>
            </w:r>
            <w:r>
              <w:t xml:space="preserve"> – supervisory body.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79A73F5" w:rsidR="00093CA9" w:rsidRPr="006B7B0D" w:rsidRDefault="006A4835" w:rsidP="00093CA9">
            <w:r w:rsidRPr="006A4835">
              <w:t>Financial Superintendence</w:t>
            </w:r>
            <w:r>
              <w:t xml:space="preserve"> of Colombia</w:t>
            </w:r>
            <w:r w:rsidRPr="006A4835">
              <w:t xml:space="preserve"> (SFC).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13EF3AE" w:rsidR="00093CA9" w:rsidRPr="006B7B0D" w:rsidRDefault="006A483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A483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A483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A483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A483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A483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A483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4A0B58" w14:textId="77777777" w:rsidR="000118D7" w:rsidRDefault="000118D7" w:rsidP="00874E39">
      <w:r>
        <w:separator/>
      </w:r>
    </w:p>
  </w:endnote>
  <w:endnote w:type="continuationSeparator" w:id="0">
    <w:p w14:paraId="4FD16F09" w14:textId="77777777" w:rsidR="000118D7" w:rsidRDefault="000118D7" w:rsidP="00874E39">
      <w:r>
        <w:continuationSeparator/>
      </w:r>
    </w:p>
  </w:endnote>
  <w:endnote w:type="continuationNotice" w:id="1">
    <w:p w14:paraId="2892F64D" w14:textId="77777777" w:rsidR="000118D7" w:rsidRDefault="000118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B40457" w14:textId="77777777" w:rsidR="000118D7" w:rsidRDefault="000118D7" w:rsidP="00874E39">
      <w:r>
        <w:separator/>
      </w:r>
    </w:p>
  </w:footnote>
  <w:footnote w:type="continuationSeparator" w:id="0">
    <w:p w14:paraId="0DF93656" w14:textId="77777777" w:rsidR="000118D7" w:rsidRDefault="000118D7" w:rsidP="00874E39">
      <w:r>
        <w:continuationSeparator/>
      </w:r>
    </w:p>
  </w:footnote>
  <w:footnote w:type="continuationNotice" w:id="1">
    <w:p w14:paraId="017A6EEA" w14:textId="77777777" w:rsidR="000118D7" w:rsidRDefault="000118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8D7"/>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388"/>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48F7"/>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5F9"/>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835"/>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6C8"/>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628"/>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620"/>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B0B733AA-6384-4EB9-9FC6-3DD87AAA14F6}"/>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111</Pages>
  <Words>22519</Words>
  <Characters>123856</Characters>
  <Application>Microsoft Office Word</Application>
  <DocSecurity>0</DocSecurity>
  <Lines>1032</Lines>
  <Paragraphs>292</Paragraphs>
  <ScaleCrop>false</ScaleCrop>
  <Company/>
  <LinksUpToDate>false</LinksUpToDate>
  <CharactersWithSpaces>146083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Martínez</cp:lastModifiedBy>
  <cp:revision>3</cp:revision>
  <cp:lastPrinted>2025-03-21T00:14:00Z</cp:lastPrinted>
  <dcterms:created xsi:type="dcterms:W3CDTF">2025-06-25T14:48:00Z</dcterms:created>
  <dcterms:modified xsi:type="dcterms:W3CDTF">2025-07-12T16:41:00Z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